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7B209E20" w:rsidR="008677ED" w:rsidRPr="008677ED" w:rsidRDefault="008677ED" w:rsidP="00E76160">
      <w:pPr>
        <w:tabs>
          <w:tab w:val="right" w:pos="9639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 xml:space="preserve">3GPP TSG-SA WG4 Meeting </w:t>
      </w:r>
      <w:r w:rsidR="00E76160" w:rsidRPr="00E76160">
        <w:rPr>
          <w:rFonts w:ascii="Arial" w:hAnsi="Arial"/>
          <w:b/>
          <w:noProof/>
          <w:sz w:val="24"/>
        </w:rPr>
        <w:t>SA4-e (AH) Audio SWG post 131</w:t>
      </w:r>
      <w:r>
        <w:rPr>
          <w:rFonts w:ascii="Arial" w:hAnsi="Arial"/>
          <w:b/>
          <w:i/>
          <w:noProof/>
          <w:sz w:val="24"/>
        </w:rPr>
        <w:tab/>
      </w:r>
      <w:r w:rsidR="00E76160" w:rsidRPr="00E76160">
        <w:rPr>
          <w:rFonts w:ascii="Arial" w:hAnsi="Arial"/>
          <w:b/>
          <w:noProof/>
          <w:sz w:val="24"/>
        </w:rPr>
        <w:t>S4aA250014</w:t>
      </w:r>
    </w:p>
    <w:p w14:paraId="3694D98A" w14:textId="72F49FC8" w:rsidR="008677ED" w:rsidRPr="008677ED" w:rsidRDefault="004C7FAF" w:rsidP="008677ED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Online,</w:t>
      </w:r>
      <w:r w:rsidR="008677ED" w:rsidRPr="008677E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31 March </w:t>
      </w:r>
      <w:r w:rsidR="008677ED" w:rsidRPr="008677ED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CCF3F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76160">
        <w:rPr>
          <w:rFonts w:ascii="Arial" w:hAnsi="Arial" w:cs="Arial"/>
          <w:b/>
          <w:bCs/>
        </w:rPr>
        <w:t>HEAD acoustics GmbH</w:t>
      </w:r>
    </w:p>
    <w:p w14:paraId="234CD7C4" w14:textId="5B0591D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3902" w:rsidRPr="008E3902">
        <w:rPr>
          <w:rFonts w:ascii="Arial" w:hAnsi="Arial" w:cs="Arial"/>
          <w:b/>
          <w:bCs/>
        </w:rPr>
        <w:t>Ambient noise transparency in send direction</w:t>
      </w:r>
    </w:p>
    <w:p w14:paraId="55FE3D7D" w14:textId="08F6EA1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76160">
        <w:rPr>
          <w:rFonts w:ascii="Arial" w:hAnsi="Arial" w:cs="Arial"/>
          <w:b/>
          <w:bCs/>
        </w:rPr>
        <w:t>1.7</w:t>
      </w:r>
    </w:p>
    <w:p w14:paraId="1589C299" w14:textId="2FF2EF4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47AD1C7" w14:textId="17700EA0" w:rsidR="002128FE" w:rsidRDefault="002128FE" w:rsidP="002128FE">
      <w:pPr>
        <w:pStyle w:val="Heading1"/>
      </w:pPr>
      <w:r>
        <w:t>Introduction</w:t>
      </w:r>
    </w:p>
    <w:p w14:paraId="6F7F3697" w14:textId="55415EA2" w:rsidR="00C0550D" w:rsidRDefault="00C0550D" w:rsidP="00C0550D">
      <w:r>
        <w:t>For t</w:t>
      </w:r>
      <w:r>
        <w:t>raditional mono telephony</w:t>
      </w:r>
      <w:r>
        <w:t xml:space="preserve">, the performance evaluation of UE's noise reduction capabilities in send direction is an integral part of almost any available test specification like e.g., 3GPP TS 26.131/132. </w:t>
      </w:r>
      <w:r>
        <w:t xml:space="preserve">Such test methods typically specify </w:t>
      </w:r>
      <w:r>
        <w:t xml:space="preserve">an ambient noise simulation that is used in addition to the usual electro-acoustic test equipment </w:t>
      </w:r>
      <w:r>
        <w:t>for simultaneous speech and noise playback</w:t>
      </w:r>
      <w:r>
        <w:t>.</w:t>
      </w:r>
    </w:p>
    <w:p w14:paraId="5F91EEFD" w14:textId="77777777" w:rsidR="00C0550D" w:rsidRDefault="00C0550D" w:rsidP="00C0550D"/>
    <w:p w14:paraId="4C4B44C2" w14:textId="23C88095" w:rsidR="00446D2D" w:rsidRDefault="00C0550D" w:rsidP="00A9328B">
      <w:r>
        <w:t xml:space="preserve">For </w:t>
      </w:r>
      <w:r>
        <w:t>immersive UEs</w:t>
      </w:r>
      <w:r>
        <w:t xml:space="preserve">, </w:t>
      </w:r>
      <w:r>
        <w:t>a first proposal for testing noise reduction in send direction of was presented (</w:t>
      </w:r>
      <w:hyperlink r:id="rId8" w:history="1">
        <w:r w:rsidRPr="00C0550D">
          <w:rPr>
            <w:rStyle w:val="Hyperlink"/>
          </w:rPr>
          <w:t>S4-250205</w:t>
        </w:r>
      </w:hyperlink>
      <w:r>
        <w:t>)</w:t>
      </w:r>
      <w:r>
        <w:t xml:space="preserve"> at SA4#131. Here it was also discussed if and up to which degree the existing test methods for mono telephony are applicable for UEs tested according to TS 26.260/261</w:t>
      </w:r>
      <w:r w:rsidR="00446D2D">
        <w:t>, since the capturing functionality of devices might be different for certain scenarios:</w:t>
      </w:r>
    </w:p>
    <w:p w14:paraId="2AE0DF3D" w14:textId="77777777" w:rsidR="00446D2D" w:rsidRDefault="00446D2D" w:rsidP="00A9328B"/>
    <w:p w14:paraId="6A319640" w14:textId="305617D0" w:rsidR="00446D2D" w:rsidRDefault="00446D2D" w:rsidP="00446D2D">
      <w:pPr>
        <w:numPr>
          <w:ilvl w:val="0"/>
          <w:numId w:val="4"/>
        </w:numPr>
      </w:pPr>
      <w:r>
        <w:t xml:space="preserve">UEs might be used to capture an immersive scene that could include spatial cues, background noise, talkers/conversations, etc. (e.g., a live concert). This case is </w:t>
      </w:r>
      <w:r>
        <w:t>referred to as "spatial capture" in TS 26.260</w:t>
      </w:r>
      <w:r>
        <w:t>, where the captured signal should be transmitted as naturally as possible</w:t>
      </w:r>
      <w:r w:rsidR="009230D8">
        <w:t xml:space="preserve">. It can be anticipated </w:t>
      </w:r>
      <w:r>
        <w:t xml:space="preserve">that </w:t>
      </w:r>
      <w:r w:rsidR="009230D8">
        <w:t>aggressive noise suppressors will most likely not be part of the signal processing chain in send direction.</w:t>
      </w:r>
    </w:p>
    <w:p w14:paraId="7853E482" w14:textId="77777777" w:rsidR="009230D8" w:rsidRDefault="00446D2D" w:rsidP="00A9328B">
      <w:pPr>
        <w:numPr>
          <w:ilvl w:val="0"/>
          <w:numId w:val="4"/>
        </w:numPr>
      </w:pPr>
      <w:r>
        <w:t xml:space="preserve">For </w:t>
      </w:r>
      <w:r w:rsidR="009230D8">
        <w:t xml:space="preserve">UEs that are intended to be used mainly in </w:t>
      </w:r>
      <w:r>
        <w:t xml:space="preserve">conversational scenarios </w:t>
      </w:r>
      <w:r w:rsidR="009230D8">
        <w:t xml:space="preserve">(e.g., in group audio terminal or handheld hands-free mode), the most relevant spatial cues </w:t>
      </w:r>
      <w:r w:rsidR="009230D8">
        <w:t xml:space="preserve">to be preserved </w:t>
      </w:r>
      <w:r w:rsidR="009230D8">
        <w:t xml:space="preserve">are the talkers and their direction/distance </w:t>
      </w:r>
      <w:r w:rsidR="009230D8">
        <w:t>(referred to as "user capture" in TS 26.260)</w:t>
      </w:r>
      <w:r w:rsidR="009230D8">
        <w:t>. In such cases, it is expected to have an additional noise suppression included in the device.</w:t>
      </w:r>
    </w:p>
    <w:p w14:paraId="17B8C224" w14:textId="722B0B0D" w:rsidR="009230D8" w:rsidRDefault="009230D8" w:rsidP="00A9328B">
      <w:pPr>
        <w:numPr>
          <w:ilvl w:val="0"/>
          <w:numId w:val="4"/>
        </w:numPr>
      </w:pPr>
      <w:r w:rsidRPr="009230D8">
        <w:t>In addition, there can also be immersive scenarios that lie between these two cases.</w:t>
      </w:r>
    </w:p>
    <w:p w14:paraId="25C50B4E" w14:textId="77777777" w:rsidR="009230D8" w:rsidRDefault="009230D8" w:rsidP="00A9328B"/>
    <w:p w14:paraId="67A25ECF" w14:textId="19E8B821" w:rsidR="00E0615A" w:rsidRDefault="00D8494F" w:rsidP="00A9328B">
      <w:r>
        <w:t xml:space="preserve">Apart </w:t>
      </w:r>
      <w:r>
        <w:t xml:space="preserve">from </w:t>
      </w:r>
      <w:r>
        <w:t xml:space="preserve">other important </w:t>
      </w:r>
      <w:r>
        <w:t xml:space="preserve">open questions </w:t>
      </w:r>
      <w:r>
        <w:t xml:space="preserve">(like e.g., type </w:t>
      </w:r>
      <w:r>
        <w:t>ambient sound/noise field reproduction</w:t>
      </w:r>
      <w:r>
        <w:t>)</w:t>
      </w:r>
      <w:r>
        <w:t>,</w:t>
      </w:r>
      <w:r>
        <w:t xml:space="preserve"> it seems in general at least possible to find/agree on test methods that analyze the two </w:t>
      </w:r>
      <w:r w:rsidR="00E0615A">
        <w:t>opposite application</w:t>
      </w:r>
      <w:r>
        <w:t>s (i.e., "evaluate naturalness of scene" vs "evaluate speech distortion/noise intrusiveness"). I</w:t>
      </w:r>
      <w:r w:rsidR="00E0615A">
        <w:t xml:space="preserve">mmersive UEs will </w:t>
      </w:r>
      <w:r>
        <w:t xml:space="preserve">most likely also </w:t>
      </w:r>
      <w:r w:rsidR="00E0615A">
        <w:t>either indicate their operational mode and/or might be even configurable towards the one or the other</w:t>
      </w:r>
      <w:r>
        <w:t xml:space="preserve"> behaviour - but with regard to TS 26.260, it should not be anticipated that such an information is sufficiently precise/reliable or even always available.</w:t>
      </w:r>
    </w:p>
    <w:p w14:paraId="5E0B3604" w14:textId="77777777" w:rsidR="00E0615A" w:rsidRDefault="00E0615A" w:rsidP="00A9328B"/>
    <w:p w14:paraId="1E8C07DD" w14:textId="689E8170" w:rsidR="00A9328B" w:rsidRDefault="00A9328B" w:rsidP="00E0615A">
      <w:pPr>
        <w:pStyle w:val="Heading1"/>
      </w:pPr>
      <w:r>
        <w:t>Proposal for transparency</w:t>
      </w:r>
    </w:p>
    <w:p w14:paraId="729C3805" w14:textId="5B15B9EF" w:rsidR="006D0E9E" w:rsidRDefault="009230D8" w:rsidP="00A9328B">
      <w:r>
        <w:t xml:space="preserve">In order to </w:t>
      </w:r>
      <w:r w:rsidR="00D8494F">
        <w:t>define clear test methods for TS 26.260</w:t>
      </w:r>
      <w:r w:rsidR="00D8494F">
        <w:t>, it is proposed to introduce a "transparency test"</w:t>
      </w:r>
      <w:r w:rsidR="006D0E9E">
        <w:t xml:space="preserve"> in advance to any further evaluation under ambient noise conditions. The intention is to quantify the presence and/or degree of a noise suppressor:</w:t>
      </w:r>
    </w:p>
    <w:p w14:paraId="4587B4AB" w14:textId="77777777" w:rsidR="006D0E9E" w:rsidRDefault="006D0E9E" w:rsidP="00A9328B"/>
    <w:p w14:paraId="4C3FD113" w14:textId="0894A9D3" w:rsidR="006D0E9E" w:rsidRDefault="006D0E9E" w:rsidP="006D0E9E">
      <w:pPr>
        <w:numPr>
          <w:ilvl w:val="0"/>
          <w:numId w:val="5"/>
        </w:numPr>
      </w:pPr>
      <w:r>
        <w:t xml:space="preserve">The transparency test is based on clause </w:t>
      </w:r>
      <w:r w:rsidRPr="006D0E9E">
        <w:t>5.6.2</w:t>
      </w:r>
      <w:r>
        <w:t xml:space="preserve"> of TS 26.260 (Loudness, applicable to user &amp; spatial capture mode and all UE types), which uses a speech signal to measure the Send Loudness Rating in dB (</w:t>
      </w:r>
      <w:r>
        <w:t>SLR</w:t>
      </w:r>
      <w:r w:rsidRPr="006D0E9E">
        <w:rPr>
          <w:vertAlign w:val="subscript"/>
        </w:rPr>
        <w:t>Speec</w:t>
      </w:r>
      <w:r w:rsidRPr="006D0E9E">
        <w:rPr>
          <w:vertAlign w:val="subscript"/>
        </w:rPr>
        <w:t>h</w:t>
      </w:r>
      <w:r>
        <w:t>).</w:t>
      </w:r>
    </w:p>
    <w:p w14:paraId="52D5A5A0" w14:textId="41F6C3EB" w:rsidR="006D0E9E" w:rsidRDefault="006D0E9E" w:rsidP="00A60DDC">
      <w:pPr>
        <w:numPr>
          <w:ilvl w:val="0"/>
          <w:numId w:val="5"/>
        </w:numPr>
      </w:pPr>
      <w:r>
        <w:t>The measurement is repeated, but with a noise(-like) signal</w:t>
      </w:r>
      <w:r w:rsidR="000F56CB">
        <w:t>, that is "easy" to be reduced/cancelled for any type of noise suppressor</w:t>
      </w:r>
      <w:r>
        <w:t xml:space="preserve"> (e.g., pink/speech-shaped/babble/car/…</w:t>
      </w:r>
      <w:r w:rsidR="000F56CB">
        <w:t>?</w:t>
      </w:r>
      <w:r>
        <w:t>)</w:t>
      </w:r>
      <w:r w:rsidR="000F56CB">
        <w:t xml:space="preserve">. This signal is </w:t>
      </w:r>
      <w:r>
        <w:t>played back via mouth simulator or loudspeaker at a "</w:t>
      </w:r>
      <w:r w:rsidR="000F56CB">
        <w:t>suitable</w:t>
      </w:r>
      <w:r>
        <w:t>" level (</w:t>
      </w:r>
      <w:r w:rsidR="000F56CB">
        <w:t xml:space="preserve">which might be a "comparable", but </w:t>
      </w:r>
      <w:r>
        <w:t>not necessarily "the same" level), leading to SLR</w:t>
      </w:r>
      <w:r w:rsidRPr="000F56CB">
        <w:rPr>
          <w:vertAlign w:val="subscript"/>
        </w:rPr>
        <w:t>Noise</w:t>
      </w:r>
      <w:r>
        <w:t>.</w:t>
      </w:r>
      <w:r w:rsidR="000F56CB">
        <w:t xml:space="preserve"> </w:t>
      </w:r>
    </w:p>
    <w:p w14:paraId="17390112" w14:textId="3A6DD65A" w:rsidR="006D0E9E" w:rsidRDefault="006D0E9E" w:rsidP="00344711">
      <w:pPr>
        <w:numPr>
          <w:ilvl w:val="0"/>
          <w:numId w:val="5"/>
        </w:numPr>
      </w:pPr>
      <w:r>
        <w:t xml:space="preserve">For UEs without </w:t>
      </w:r>
      <w:r w:rsidR="000F56CB">
        <w:t xml:space="preserve">(noticable) </w:t>
      </w:r>
      <w:r>
        <w:t>noise suppression</w:t>
      </w:r>
      <w:r w:rsidR="000F56CB">
        <w:t>, both measurements should provide about the same values (</w:t>
      </w:r>
      <w:r>
        <w:t>SLR</w:t>
      </w:r>
      <w:r w:rsidRPr="006D0E9E">
        <w:rPr>
          <w:vertAlign w:val="subscript"/>
        </w:rPr>
        <w:t>Noise</w:t>
      </w:r>
      <w:r>
        <w:t xml:space="preserve"> </w:t>
      </w:r>
      <w:r>
        <w:rPr>
          <w:rFonts w:ascii="Arial" w:hAnsi="Arial" w:cs="Arial"/>
        </w:rPr>
        <w:t>≈</w:t>
      </w:r>
      <w:r>
        <w:t xml:space="preserve"> </w:t>
      </w:r>
      <w:r>
        <w:t>SLR</w:t>
      </w:r>
      <w:r w:rsidRPr="006D0E9E">
        <w:rPr>
          <w:vertAlign w:val="subscript"/>
        </w:rPr>
        <w:t>Speech</w:t>
      </w:r>
      <w:r w:rsidR="000F56CB" w:rsidRPr="000F56CB">
        <w:t>).</w:t>
      </w:r>
    </w:p>
    <w:p w14:paraId="71707207" w14:textId="0AC47ADC" w:rsidR="000F56CB" w:rsidRPr="000F56CB" w:rsidRDefault="000F56CB" w:rsidP="00344711">
      <w:pPr>
        <w:numPr>
          <w:ilvl w:val="0"/>
          <w:numId w:val="5"/>
        </w:numPr>
      </w:pPr>
      <w:r>
        <w:t xml:space="preserve">Vice versa for UEs with strong </w:t>
      </w:r>
      <w:r>
        <w:t>noise suppression</w:t>
      </w:r>
      <w:r>
        <w:t xml:space="preserve">: </w:t>
      </w:r>
      <w:r>
        <w:t>SLR</w:t>
      </w:r>
      <w:r w:rsidRPr="006D0E9E">
        <w:rPr>
          <w:vertAlign w:val="subscript"/>
        </w:rPr>
        <w:t>Noise</w:t>
      </w:r>
      <w:r>
        <w:t xml:space="preserve"> </w:t>
      </w:r>
      <w:r>
        <w:t>&gt;&gt;</w:t>
      </w:r>
      <w:r>
        <w:t xml:space="preserve"> SLR</w:t>
      </w:r>
      <w:r w:rsidRPr="006D0E9E">
        <w:rPr>
          <w:vertAlign w:val="subscript"/>
        </w:rPr>
        <w:t>Speech</w:t>
      </w:r>
    </w:p>
    <w:p w14:paraId="4ABB801B" w14:textId="60702AD7" w:rsidR="000F56CB" w:rsidRDefault="000F56CB" w:rsidP="00344711">
      <w:pPr>
        <w:numPr>
          <w:ilvl w:val="0"/>
          <w:numId w:val="5"/>
        </w:numPr>
      </w:pPr>
      <w:r w:rsidRPr="000F56CB">
        <w:t>The</w:t>
      </w:r>
      <w:r>
        <w:t xml:space="preserve"> degree of noise suppression can be quantified as D</w:t>
      </w:r>
      <w:r w:rsidRPr="000F56CB">
        <w:rPr>
          <w:vertAlign w:val="subscript"/>
        </w:rPr>
        <w:t>N</w:t>
      </w:r>
      <w:r>
        <w:rPr>
          <w:vertAlign w:val="subscript"/>
        </w:rPr>
        <w:t>S</w:t>
      </w:r>
      <w:r>
        <w:t xml:space="preserve"> = </w:t>
      </w:r>
      <w:r>
        <w:t>SLR</w:t>
      </w:r>
      <w:r w:rsidRPr="006D0E9E">
        <w:rPr>
          <w:vertAlign w:val="subscript"/>
        </w:rPr>
        <w:t>Noise</w:t>
      </w:r>
      <w:r>
        <w:t xml:space="preserve"> – </w:t>
      </w:r>
      <w:r>
        <w:t>SLR</w:t>
      </w:r>
      <w:r w:rsidRPr="006D0E9E">
        <w:rPr>
          <w:vertAlign w:val="subscript"/>
        </w:rPr>
        <w:t>Speech</w:t>
      </w:r>
      <w:r w:rsidRPr="000F56CB">
        <w:t xml:space="preserve"> </w:t>
      </w:r>
    </w:p>
    <w:p w14:paraId="0A34650D" w14:textId="77777777" w:rsidR="000F56CB" w:rsidRPr="000F56CB" w:rsidRDefault="000F56CB" w:rsidP="000F56CB"/>
    <w:p w14:paraId="2C6C67D2" w14:textId="470C0343" w:rsidR="006D0E9E" w:rsidRDefault="000F56CB" w:rsidP="00A9328B">
      <w:r>
        <w:t xml:space="preserve">Depending on the resulting value of </w:t>
      </w:r>
      <w:r>
        <w:t>D</w:t>
      </w:r>
      <w:r w:rsidRPr="000F56CB">
        <w:rPr>
          <w:vertAlign w:val="subscript"/>
        </w:rPr>
        <w:t>N</w:t>
      </w:r>
      <w:r>
        <w:rPr>
          <w:vertAlign w:val="subscript"/>
        </w:rPr>
        <w:t>S</w:t>
      </w:r>
      <w:r>
        <w:t xml:space="preserve">, UEs </w:t>
      </w:r>
      <w:r w:rsidR="008D71D1">
        <w:t>can then</w:t>
      </w:r>
      <w:r>
        <w:t xml:space="preserve"> be classified </w:t>
      </w:r>
      <w:r w:rsidR="008D71D1">
        <w:t xml:space="preserve">into </w:t>
      </w:r>
      <w:r w:rsidR="008D71D1" w:rsidRPr="008D71D1">
        <w:t>different capture type characteristics</w:t>
      </w:r>
      <w:r w:rsidR="008D71D1">
        <w:t xml:space="preserve">, which was (provisionally) suggested in </w:t>
      </w:r>
      <w:hyperlink r:id="rId9" w:history="1">
        <w:r w:rsidRPr="00C0550D">
          <w:rPr>
            <w:rStyle w:val="Hyperlink"/>
          </w:rPr>
          <w:t>S4-250205</w:t>
        </w:r>
      </w:hyperlink>
      <w:r w:rsidR="008D71D1">
        <w:t>.</w:t>
      </w:r>
      <w:r w:rsidR="00041C3F">
        <w:t xml:space="preserve"> Based on this classification, different performance </w:t>
      </w:r>
      <w:r w:rsidR="00041C3F">
        <w:t>requirements</w:t>
      </w:r>
      <w:r w:rsidR="00041C3F">
        <w:t>, test methods and/or different "test paths" (certain tests are skipped for certain classes) could apply.</w:t>
      </w:r>
    </w:p>
    <w:p w14:paraId="7B56498C" w14:textId="423218E8" w:rsidR="002128FE" w:rsidRDefault="00A9328B" w:rsidP="00A9328B">
      <w:pPr>
        <w:pStyle w:val="Heading1"/>
      </w:pPr>
      <w:r>
        <w:lastRenderedPageBreak/>
        <w:t>Conclusion</w:t>
      </w:r>
    </w:p>
    <w:p w14:paraId="6C59F85A" w14:textId="08074530" w:rsidR="00A9328B" w:rsidRDefault="00A9328B" w:rsidP="002128FE">
      <w:r>
        <w:t>The present document introduced a first concept for handling (at least two) anticipated UE behaviours in ambient noise conditions.</w:t>
      </w:r>
      <w:r w:rsidR="00721D05">
        <w:t xml:space="preserve"> Since several details are still missing </w:t>
      </w:r>
      <w:r w:rsidR="00247668">
        <w:t>and need to be clarified, this document was submitted for discussion and to collect immediate feedback from d</w:t>
      </w:r>
      <w:r w:rsidR="00721D05">
        <w:t xml:space="preserve">elegates </w:t>
      </w:r>
      <w:r w:rsidR="00247668">
        <w:t>on this new test approach. In addition, t</w:t>
      </w:r>
      <w:r w:rsidR="00721D05">
        <w:t xml:space="preserve">he source </w:t>
      </w:r>
      <w:r w:rsidR="00247668">
        <w:t xml:space="preserve">intends to </w:t>
      </w:r>
      <w:r w:rsidR="00721D05">
        <w:t>provide a more detailed description of the test method as well as some preliminary measurement results for SA4#131-bis-e (</w:t>
      </w:r>
      <w:r w:rsidR="00247668">
        <w:t xml:space="preserve">test series anticipated </w:t>
      </w:r>
      <w:r w:rsidR="00721D05">
        <w:t>to be continued until SA4#132).</w:t>
      </w:r>
    </w:p>
    <w:p w14:paraId="5000C2B5" w14:textId="77777777" w:rsidR="00721D05" w:rsidRPr="002128FE" w:rsidRDefault="00721D05" w:rsidP="002128FE"/>
    <w:sectPr w:rsidR="00721D05" w:rsidRPr="002128F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5250D" w14:textId="77777777" w:rsidR="00714375" w:rsidRDefault="00714375">
      <w:r>
        <w:separator/>
      </w:r>
    </w:p>
  </w:endnote>
  <w:endnote w:type="continuationSeparator" w:id="0">
    <w:p w14:paraId="28C0FDEA" w14:textId="77777777" w:rsidR="00714375" w:rsidRDefault="0071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0EFF" w14:textId="77777777" w:rsidR="00714375" w:rsidRDefault="00714375">
      <w:r>
        <w:separator/>
      </w:r>
    </w:p>
  </w:footnote>
  <w:footnote w:type="continuationSeparator" w:id="0">
    <w:p w14:paraId="248F00D3" w14:textId="77777777" w:rsidR="00714375" w:rsidRDefault="00714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0E7576"/>
    <w:multiLevelType w:val="hybridMultilevel"/>
    <w:tmpl w:val="1FCAD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A6A1700"/>
    <w:multiLevelType w:val="hybridMultilevel"/>
    <w:tmpl w:val="FCF4C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0"/>
  </w:num>
  <w:num w:numId="4" w16cid:durableId="1758015581">
    <w:abstractNumId w:val="1"/>
  </w:num>
  <w:num w:numId="5" w16cid:durableId="2064088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C3F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56CB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128FE"/>
    <w:rsid w:val="002336BF"/>
    <w:rsid w:val="00235F9B"/>
    <w:rsid w:val="00236BBA"/>
    <w:rsid w:val="00236D1F"/>
    <w:rsid w:val="002407FF"/>
    <w:rsid w:val="00247668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6D2D"/>
    <w:rsid w:val="004518DB"/>
    <w:rsid w:val="004726C5"/>
    <w:rsid w:val="00477EBC"/>
    <w:rsid w:val="004A0A73"/>
    <w:rsid w:val="004A661C"/>
    <w:rsid w:val="004C481F"/>
    <w:rsid w:val="004C4C9B"/>
    <w:rsid w:val="004C7FAF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0E9E"/>
    <w:rsid w:val="006D3D54"/>
    <w:rsid w:val="006E1A49"/>
    <w:rsid w:val="006F1B00"/>
    <w:rsid w:val="006F4B7A"/>
    <w:rsid w:val="006F7727"/>
    <w:rsid w:val="00700A59"/>
    <w:rsid w:val="00710142"/>
    <w:rsid w:val="00712E81"/>
    <w:rsid w:val="00714375"/>
    <w:rsid w:val="00714533"/>
    <w:rsid w:val="00721D05"/>
    <w:rsid w:val="00723919"/>
    <w:rsid w:val="007261D3"/>
    <w:rsid w:val="00734C1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677ED"/>
    <w:rsid w:val="008A06BE"/>
    <w:rsid w:val="008A56FD"/>
    <w:rsid w:val="008D3DA6"/>
    <w:rsid w:val="008D71D1"/>
    <w:rsid w:val="008E3902"/>
    <w:rsid w:val="008F7444"/>
    <w:rsid w:val="0091399A"/>
    <w:rsid w:val="009230D8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9328B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550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494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615A"/>
    <w:rsid w:val="00E1463F"/>
    <w:rsid w:val="00E3403D"/>
    <w:rsid w:val="00E363A9"/>
    <w:rsid w:val="00E413E0"/>
    <w:rsid w:val="00E53AE3"/>
    <w:rsid w:val="00E5574A"/>
    <w:rsid w:val="00E610B9"/>
    <w:rsid w:val="00E64FB2"/>
    <w:rsid w:val="00E76160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C055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05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1_Geneva/Docs/S4-2502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TSGS4_131_Geneva/Docs/S4-25020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68</cp:revision>
  <cp:lastPrinted>2001-04-23T09:30:00Z</cp:lastPrinted>
  <dcterms:created xsi:type="dcterms:W3CDTF">2019-01-14T13:29:00Z</dcterms:created>
  <dcterms:modified xsi:type="dcterms:W3CDTF">2025-03-28T16:50:00Z</dcterms:modified>
</cp:coreProperties>
</file>